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3BFF" w14:textId="77777777" w:rsidR="00C7269A" w:rsidRDefault="00C7269A" w:rsidP="006E41AF">
      <w:pPr>
        <w:suppressAutoHyphens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3F9B73D4" w14:textId="77777777" w:rsidR="00C7269A" w:rsidRDefault="00C7269A" w:rsidP="006E41AF">
      <w:pPr>
        <w:suppressAutoHyphens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43F1CB4B" w14:textId="02D0F5F3" w:rsidR="006E41AF" w:rsidRPr="00D30BCD" w:rsidRDefault="006E41AF" w:rsidP="006E41AF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sz w:val="28"/>
          <w:szCs w:val="28"/>
          <w:lang w:eastAsia="ar-SA"/>
        </w:rPr>
      </w:pPr>
      <w:r w:rsidRPr="00D30BCD">
        <w:rPr>
          <w:rFonts w:ascii="Arial Narrow" w:eastAsia="Times New Roman" w:hAnsi="Arial Narrow"/>
          <w:b/>
          <w:bCs/>
          <w:sz w:val="28"/>
          <w:szCs w:val="28"/>
          <w:lang w:eastAsia="ar-SA"/>
        </w:rPr>
        <w:t>IZJAVA PRUŽATELJA USLUGE</w:t>
      </w:r>
    </w:p>
    <w:p w14:paraId="25780A73" w14:textId="77777777" w:rsidR="00C7269A" w:rsidRPr="006E41AF" w:rsidRDefault="00C7269A" w:rsidP="006E41AF">
      <w:pPr>
        <w:suppressAutoHyphens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57117A3E" w14:textId="12D5EF67" w:rsidR="006E41AF" w:rsidRPr="00D30BCD" w:rsidRDefault="006E41AF" w:rsidP="00D30BCD">
      <w:pPr>
        <w:spacing w:after="0" w:line="360" w:lineRule="auto"/>
        <w:jc w:val="both"/>
        <w:rPr>
          <w:rFonts w:ascii="Arial Narrow" w:hAnsi="Arial Narrow"/>
        </w:rPr>
      </w:pPr>
      <w:bookmarkStart w:id="0" w:name="_Hlk487460831"/>
      <w:r w:rsidRPr="00D30BCD">
        <w:rPr>
          <w:rFonts w:ascii="Arial Narrow" w:hAnsi="Arial Narrow"/>
        </w:rPr>
        <w:t xml:space="preserve">Pružatelj usluge </w:t>
      </w:r>
      <w:r w:rsidR="007235B7">
        <w:rPr>
          <w:rFonts w:ascii="Arial Narrow" w:hAnsi="Arial Narrow"/>
          <w:b/>
          <w:bCs/>
        </w:rPr>
        <w:t>Udruga za savjetovanje, edukaciju i pomoć roditeljima djece s posebnim potrebama „Posebn prijatelj“ Dubrovnik</w:t>
      </w:r>
      <w:r w:rsidRPr="00D30BCD">
        <w:rPr>
          <w:rFonts w:ascii="Arial Narrow" w:hAnsi="Arial Narrow"/>
        </w:rPr>
        <w:t xml:space="preserve"> </w:t>
      </w:r>
      <w:r w:rsidR="00D30BCD" w:rsidRPr="00D30BCD">
        <w:rPr>
          <w:rFonts w:ascii="Arial Narrow" w:hAnsi="Arial Narrow"/>
        </w:rPr>
        <w:t>zastupan</w:t>
      </w:r>
      <w:r w:rsidR="00C7269A" w:rsidRPr="00D30BCD">
        <w:rPr>
          <w:rFonts w:ascii="Arial Narrow" w:hAnsi="Arial Narrow"/>
        </w:rPr>
        <w:t xml:space="preserve"> od strane dolje potpisane osobe</w:t>
      </w:r>
      <w:r w:rsidR="00D30BCD" w:rsidRPr="00D30BCD">
        <w:rPr>
          <w:rFonts w:ascii="Arial Narrow" w:hAnsi="Arial Narrow"/>
        </w:rPr>
        <w:t>,</w:t>
      </w:r>
      <w:r w:rsidR="00C7269A" w:rsidRPr="00D30BCD">
        <w:rPr>
          <w:rFonts w:ascii="Arial Narrow" w:hAnsi="Arial Narrow"/>
        </w:rPr>
        <w:t xml:space="preserve"> koja predstavlja odgovornu fizičku osobu unutar pravne osobe</w:t>
      </w:r>
      <w:r w:rsidR="00D30BCD" w:rsidRPr="00D30BCD">
        <w:rPr>
          <w:rFonts w:ascii="Arial Narrow" w:hAnsi="Arial Narrow"/>
        </w:rPr>
        <w:t>,</w:t>
      </w:r>
      <w:r w:rsidRPr="00D30BCD">
        <w:rPr>
          <w:rFonts w:ascii="Arial Narrow" w:hAnsi="Arial Narrow"/>
        </w:rPr>
        <w:t xml:space="preserve"> u sklopu odabira ponuditelja za uslugu </w:t>
      </w:r>
      <w:r w:rsidR="00C7269A" w:rsidRPr="00D30BCD">
        <w:rPr>
          <w:rFonts w:ascii="Arial Narrow" w:hAnsi="Arial Narrow"/>
          <w:i/>
          <w:iCs/>
        </w:rPr>
        <w:t>Upravljanja projektom i administracije</w:t>
      </w:r>
      <w:r w:rsidRPr="00D30BCD">
        <w:rPr>
          <w:rFonts w:ascii="Arial Narrow" w:hAnsi="Arial Narrow"/>
        </w:rPr>
        <w:t xml:space="preserve"> </w:t>
      </w:r>
      <w:r w:rsidR="00D30BCD" w:rsidRPr="00D30BCD">
        <w:rPr>
          <w:rFonts w:ascii="Arial Narrow" w:hAnsi="Arial Narrow"/>
        </w:rPr>
        <w:t xml:space="preserve">EU </w:t>
      </w:r>
      <w:r w:rsidR="00C7269A" w:rsidRPr="00D30BCD">
        <w:rPr>
          <w:rFonts w:ascii="Arial Narrow" w:hAnsi="Arial Narrow"/>
        </w:rPr>
        <w:t xml:space="preserve">projekta </w:t>
      </w:r>
      <w:r w:rsidR="00C7269A" w:rsidRPr="00D30BCD">
        <w:rPr>
          <w:rFonts w:ascii="Arial Narrow" w:hAnsi="Arial Narrow"/>
          <w:b/>
          <w:i/>
        </w:rPr>
        <w:t>Odmor od skrbi kojeg zaslužujemo - podrška zajednice kojoj pripadamo</w:t>
      </w:r>
      <w:r w:rsidR="00D30BCD" w:rsidRPr="00D30BCD">
        <w:rPr>
          <w:rFonts w:ascii="Arial Narrow" w:hAnsi="Arial Narrow"/>
        </w:rPr>
        <w:t xml:space="preserve">, kodnog naziva </w:t>
      </w:r>
      <w:r w:rsidR="00C7269A" w:rsidRPr="00D30BCD">
        <w:rPr>
          <w:rFonts w:ascii="Arial Narrow" w:hAnsi="Arial Narrow"/>
        </w:rPr>
        <w:t>SF</w:t>
      </w:r>
      <w:r w:rsidRPr="00D30BCD">
        <w:rPr>
          <w:rFonts w:ascii="Arial Narrow" w:hAnsi="Arial Narrow"/>
        </w:rPr>
        <w:t>.</w:t>
      </w:r>
      <w:r w:rsidR="00C7269A" w:rsidRPr="00D30BCD">
        <w:rPr>
          <w:rFonts w:ascii="Arial Narrow" w:hAnsi="Arial Narrow"/>
        </w:rPr>
        <w:t>6</w:t>
      </w:r>
      <w:r w:rsidRPr="00D30BCD">
        <w:rPr>
          <w:rFonts w:ascii="Arial Narrow" w:hAnsi="Arial Narrow"/>
        </w:rPr>
        <w:t>.</w:t>
      </w:r>
      <w:r w:rsidR="00C7269A" w:rsidRPr="00D30BCD">
        <w:rPr>
          <w:rFonts w:ascii="Arial Narrow" w:hAnsi="Arial Narrow"/>
        </w:rPr>
        <w:t>4</w:t>
      </w:r>
      <w:r w:rsidRPr="00D30BCD">
        <w:rPr>
          <w:rFonts w:ascii="Arial Narrow" w:hAnsi="Arial Narrow"/>
        </w:rPr>
        <w:t>.1</w:t>
      </w:r>
      <w:r w:rsidR="00C7269A" w:rsidRPr="00D30BCD">
        <w:rPr>
          <w:rFonts w:ascii="Arial Narrow" w:hAnsi="Arial Narrow"/>
        </w:rPr>
        <w:t>1</w:t>
      </w:r>
      <w:r w:rsidRPr="00D30BCD">
        <w:rPr>
          <w:rFonts w:ascii="Arial Narrow" w:hAnsi="Arial Narrow"/>
        </w:rPr>
        <w:t>.0</w:t>
      </w:r>
      <w:r w:rsidR="00C7269A" w:rsidRPr="00D30BCD">
        <w:rPr>
          <w:rFonts w:ascii="Arial Narrow" w:hAnsi="Arial Narrow"/>
        </w:rPr>
        <w:t>1</w:t>
      </w:r>
      <w:r w:rsidRPr="00D30BCD">
        <w:rPr>
          <w:rFonts w:ascii="Arial Narrow" w:hAnsi="Arial Narrow"/>
        </w:rPr>
        <w:t>.0</w:t>
      </w:r>
      <w:r w:rsidR="00C7269A" w:rsidRPr="00D30BCD">
        <w:rPr>
          <w:rFonts w:ascii="Arial Narrow" w:hAnsi="Arial Narrow"/>
        </w:rPr>
        <w:t>042</w:t>
      </w:r>
      <w:r w:rsidRPr="00D30BCD">
        <w:rPr>
          <w:rFonts w:ascii="Arial Narrow" w:hAnsi="Arial Narrow"/>
        </w:rPr>
        <w:t>,  ovom izjavom potvrđuje da nije u niti jednoj od dolje navedenih situacija koje bi dovele do isključenja od sudjelovanja u nabavi:</w:t>
      </w:r>
    </w:p>
    <w:bookmarkEnd w:id="0"/>
    <w:p w14:paraId="49B8E696" w14:textId="77777777" w:rsidR="00D30BCD" w:rsidRPr="000511AB" w:rsidRDefault="00D30BCD" w:rsidP="00D30BCD">
      <w:pPr>
        <w:numPr>
          <w:ilvl w:val="0"/>
          <w:numId w:val="6"/>
        </w:numPr>
        <w:suppressAutoHyphens/>
        <w:spacing w:after="80" w:line="360" w:lineRule="auto"/>
        <w:contextualSpacing/>
        <w:jc w:val="both"/>
        <w:rPr>
          <w:rFonts w:ascii="Arial Narrow" w:hAnsi="Arial Narrow" w:cstheme="minorHAnsi"/>
        </w:rPr>
      </w:pPr>
      <w:r w:rsidRPr="000511AB">
        <w:rPr>
          <w:rFonts w:ascii="Arial Narrow" w:hAnsi="Arial Narrow" w:cstheme="minorHAnsi"/>
        </w:rPr>
        <w:t>Da nije u stečaju ili postupku likvidacije, da njegovim poslovima ne upravlja sud, da nije sklopio sporazum s vjerovnicima, da nije obustavio svoje poslovne aktivnosti, da njegova djelatnost nije predmet sudskog postupka u vezi s tim pitanjima, i da nije u nekoj analognoj situaciji koja proizlazi iz slične procedure predviđene važećim nacionalnim zakonskim odredbama</w:t>
      </w:r>
    </w:p>
    <w:p w14:paraId="5572D37F" w14:textId="77777777" w:rsidR="00D30BCD" w:rsidRPr="000511AB" w:rsidRDefault="00D30BCD" w:rsidP="00D30BCD">
      <w:pPr>
        <w:numPr>
          <w:ilvl w:val="0"/>
          <w:numId w:val="6"/>
        </w:numPr>
        <w:suppressAutoHyphens/>
        <w:spacing w:after="80" w:line="360" w:lineRule="auto"/>
        <w:contextualSpacing/>
        <w:jc w:val="both"/>
        <w:rPr>
          <w:rFonts w:ascii="Arial Narrow" w:hAnsi="Arial Narrow" w:cstheme="minorHAnsi"/>
        </w:rPr>
      </w:pPr>
      <w:r w:rsidRPr="000511AB">
        <w:rPr>
          <w:rFonts w:ascii="Arial Narrow" w:hAnsi="Arial Narrow" w:cstheme="minorHAnsi"/>
        </w:rPr>
        <w:t>Da nije osuđen za kazneno djelo koje se odnosi na njegovo profesionalno ponašanje koje ima snagu res iudicata (presuđena stvar)</w:t>
      </w:r>
    </w:p>
    <w:p w14:paraId="31288229" w14:textId="77777777" w:rsidR="00D30BCD" w:rsidRPr="000511AB" w:rsidRDefault="00D30BCD" w:rsidP="00D30BCD">
      <w:pPr>
        <w:numPr>
          <w:ilvl w:val="0"/>
          <w:numId w:val="6"/>
        </w:numPr>
        <w:suppressAutoHyphens/>
        <w:spacing w:after="80" w:line="360" w:lineRule="auto"/>
        <w:contextualSpacing/>
        <w:jc w:val="both"/>
        <w:rPr>
          <w:rFonts w:ascii="Arial Narrow" w:hAnsi="Arial Narrow" w:cstheme="minorHAnsi"/>
        </w:rPr>
      </w:pPr>
      <w:r w:rsidRPr="000511AB">
        <w:rPr>
          <w:rFonts w:ascii="Arial Narrow" w:hAnsi="Arial Narrow" w:cstheme="minorHAnsi"/>
        </w:rPr>
        <w:t>Da nije proglašen krivim za teški profesionalni propust koji se može dokazati bilo kojim sredstvima koje korisnik može argumentirati</w:t>
      </w:r>
    </w:p>
    <w:p w14:paraId="7A161C42" w14:textId="77777777" w:rsidR="00D30BCD" w:rsidRPr="000511AB" w:rsidRDefault="00D30BCD" w:rsidP="00D30BCD">
      <w:pPr>
        <w:numPr>
          <w:ilvl w:val="0"/>
          <w:numId w:val="6"/>
        </w:numPr>
        <w:suppressAutoHyphens/>
        <w:spacing w:after="80" w:line="360" w:lineRule="auto"/>
        <w:contextualSpacing/>
        <w:jc w:val="both"/>
        <w:rPr>
          <w:rFonts w:ascii="Arial Narrow" w:hAnsi="Arial Narrow" w:cstheme="minorHAnsi"/>
        </w:rPr>
      </w:pPr>
      <w:r w:rsidRPr="000511AB">
        <w:rPr>
          <w:rFonts w:ascii="Arial Narrow" w:hAnsi="Arial Narrow" w:cstheme="minorHAnsi"/>
        </w:rPr>
        <w:t>Da nije u situaciji nepoštivanja obaveze vezane uz plaćanje doprinosa za socijalno osiguranje ili plaćanje poreza u skladu sa zakonskim odredbama zemlje u kojoj je osnovan ili u skladu sa zakonskim odredbama zemlje korisnika, ili u skladu sa zakonskim odredbama zemlje u kojoj se ugovor treba izvršiti</w:t>
      </w:r>
    </w:p>
    <w:p w14:paraId="3D47071D" w14:textId="77777777" w:rsidR="00D30BCD" w:rsidRPr="000511AB" w:rsidRDefault="00D30BCD" w:rsidP="00D30BCD">
      <w:pPr>
        <w:numPr>
          <w:ilvl w:val="0"/>
          <w:numId w:val="6"/>
        </w:numPr>
        <w:suppressAutoHyphens/>
        <w:spacing w:after="80" w:line="360" w:lineRule="auto"/>
        <w:contextualSpacing/>
        <w:jc w:val="both"/>
        <w:rPr>
          <w:rFonts w:ascii="Arial Narrow" w:hAnsi="Arial Narrow" w:cstheme="minorHAnsi"/>
        </w:rPr>
      </w:pPr>
      <w:r w:rsidRPr="000511AB">
        <w:rPr>
          <w:rFonts w:ascii="Arial Narrow" w:hAnsi="Arial Narrow" w:cstheme="minorHAnsi"/>
        </w:rPr>
        <w:t>Da on sam ili osobe koje imaju ovlast zastupanja, odlučivanja ili kontrole nad njim nisu bili osuđeni u pravnoj stvari koja ima snagu res iudicata (presuđene stvari) za kaznena djela prijevare, korupcije, sudjelovanja u zločinačkom pothvatu, pronevjere novca ili bilo kojoj ilegalnoj aktivnosti štetnoj za financijske interese EU.</w:t>
      </w:r>
    </w:p>
    <w:p w14:paraId="68E8B62E" w14:textId="77777777" w:rsidR="00D30BCD" w:rsidRPr="000511AB" w:rsidRDefault="00D30BCD" w:rsidP="00D30BCD">
      <w:pPr>
        <w:numPr>
          <w:ilvl w:val="0"/>
          <w:numId w:val="6"/>
        </w:numPr>
        <w:suppressAutoHyphens/>
        <w:spacing w:after="80" w:line="360" w:lineRule="auto"/>
        <w:contextualSpacing/>
        <w:jc w:val="both"/>
        <w:rPr>
          <w:rFonts w:ascii="Arial Narrow" w:hAnsi="Arial Narrow" w:cstheme="minorHAnsi"/>
        </w:rPr>
      </w:pPr>
      <w:r w:rsidRPr="000511AB">
        <w:rPr>
          <w:rFonts w:ascii="Arial Narrow" w:hAnsi="Arial Narrow" w:cstheme="minorHAnsi"/>
        </w:rPr>
        <w:t>Da trenutno ne podliježe administrativnoj kazni iz stavki 2.3.4. Praktičnog vodiča kroz procedure u sklopu vanjskih aktivnosti EU</w:t>
      </w:r>
    </w:p>
    <w:p w14:paraId="42A1E9F6" w14:textId="77777777" w:rsidR="00D30BCD" w:rsidRDefault="00D30BCD" w:rsidP="00D30BCD">
      <w:pPr>
        <w:spacing w:after="0" w:line="360" w:lineRule="auto"/>
        <w:jc w:val="both"/>
        <w:rPr>
          <w:rFonts w:ascii="Arial Narrow" w:hAnsi="Arial Narrow" w:cstheme="minorHAnsi"/>
        </w:rPr>
      </w:pPr>
      <w:r w:rsidRPr="000511AB">
        <w:rPr>
          <w:rFonts w:ascii="Arial Narrow" w:hAnsi="Arial Narrow" w:cstheme="minorHAnsi"/>
        </w:rPr>
        <w:t>Točke 1. do 4. se ne odnose na nabavu robe po posebno povoljnim uvjetima od dobavljača koji je u procesu likvidacije, ili od provoditelja likvidacije ili stečaja, ili putem sporazuma s vjerovnicima, ili drugim sličnim procedurama propisanih nacionalnim zakonodavstvom.</w:t>
      </w:r>
    </w:p>
    <w:p w14:paraId="589967BE" w14:textId="77777777" w:rsidR="00D30BCD" w:rsidRPr="000511AB" w:rsidRDefault="00D30BCD" w:rsidP="00D30BCD">
      <w:pPr>
        <w:spacing w:after="0" w:line="360" w:lineRule="auto"/>
        <w:jc w:val="both"/>
        <w:rPr>
          <w:rFonts w:ascii="Arial Narrow" w:hAnsi="Arial Narrow" w:cstheme="minorHAnsi"/>
        </w:rPr>
      </w:pPr>
    </w:p>
    <w:p w14:paraId="102DDB03" w14:textId="5B3E901F" w:rsidR="00D30BCD" w:rsidRPr="000511AB" w:rsidRDefault="00D30BCD" w:rsidP="00D30BCD">
      <w:pPr>
        <w:spacing w:after="0" w:line="360" w:lineRule="auto"/>
        <w:ind w:left="360"/>
        <w:jc w:val="both"/>
        <w:rPr>
          <w:rFonts w:ascii="Arial Narrow" w:hAnsi="Arial Narrow" w:cstheme="minorHAnsi"/>
        </w:rPr>
      </w:pPr>
      <w:r w:rsidRPr="000511AB">
        <w:rPr>
          <w:rFonts w:ascii="Arial Narrow" w:hAnsi="Arial Narrow"/>
        </w:rPr>
        <w:lastRenderedPageBreak/>
        <w:t>Pružatelj usluge</w:t>
      </w:r>
      <w:r>
        <w:rPr>
          <w:rFonts w:ascii="Arial Narrow" w:hAnsi="Arial Narrow"/>
        </w:rPr>
        <w:t xml:space="preserve"> </w:t>
      </w:r>
      <w:r w:rsidR="007235B7">
        <w:rPr>
          <w:rFonts w:ascii="Arial Narrow" w:hAnsi="Arial Narrow"/>
          <w:b/>
          <w:bCs/>
        </w:rPr>
        <w:t xml:space="preserve">Udruga za savjetovanje,edukaciju i pomoć roditeljima djece s posebnim potrebama „Poseban prijatelj“ Dubrovnik </w:t>
      </w:r>
      <w:r w:rsidRPr="000511AB">
        <w:rPr>
          <w:rFonts w:ascii="Arial Narrow" w:hAnsi="Arial Narrow" w:cstheme="minorHAnsi"/>
        </w:rPr>
        <w:t>u toku postupka nabave:</w:t>
      </w:r>
    </w:p>
    <w:p w14:paraId="6943F1B8" w14:textId="77777777" w:rsidR="00D30BCD" w:rsidRDefault="00D30BCD" w:rsidP="00D30BCD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Arial Narrow" w:eastAsia="Times New Roman" w:hAnsi="Arial Narrow"/>
          <w:lang w:eastAsia="ar-SA"/>
        </w:rPr>
      </w:pPr>
      <w:r w:rsidRPr="000511AB">
        <w:rPr>
          <w:rFonts w:ascii="Arial Narrow" w:eastAsia="Times New Roman" w:hAnsi="Arial Narrow"/>
          <w:lang w:eastAsia="ar-SA"/>
        </w:rPr>
        <w:t xml:space="preserve">Nije u sukobu interesa </w:t>
      </w:r>
    </w:p>
    <w:p w14:paraId="58CCAFDC" w14:textId="6E9D163A" w:rsidR="00D30BCD" w:rsidRPr="00D30BCD" w:rsidRDefault="00D30BCD" w:rsidP="00D30BCD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Arial Narrow" w:eastAsia="Times New Roman" w:hAnsi="Arial Narrow"/>
          <w:lang w:eastAsia="ar-SA"/>
        </w:rPr>
      </w:pPr>
      <w:r w:rsidRPr="00D30BCD">
        <w:rPr>
          <w:rFonts w:ascii="Arial Narrow" w:eastAsia="Times New Roman" w:hAnsi="Arial Narrow"/>
          <w:lang w:eastAsia="ar-SA"/>
        </w:rPr>
        <w:t>Nije kriv zbog pogrešnog prikazivanja informacija te pod materijalnom i kaznenom odgovornošću potvrđuje da je priložio točne informacije i isprave koje se traže od korisnika kao uvjet sudjelovanja u postupku ugovaranja</w:t>
      </w:r>
    </w:p>
    <w:p w14:paraId="3F8377CB" w14:textId="77777777" w:rsidR="00D30BCD" w:rsidRPr="000511AB" w:rsidRDefault="00D30BCD" w:rsidP="00D30BCD">
      <w:pPr>
        <w:suppressAutoHyphens/>
        <w:spacing w:after="80" w:line="360" w:lineRule="auto"/>
        <w:ind w:left="1080"/>
        <w:contextualSpacing/>
        <w:jc w:val="both"/>
        <w:rPr>
          <w:rFonts w:ascii="Arial Narrow" w:hAnsi="Arial Narrow" w:cstheme="minorHAnsi"/>
          <w:sz w:val="12"/>
          <w:szCs w:val="12"/>
        </w:rPr>
      </w:pPr>
    </w:p>
    <w:p w14:paraId="31977DAA" w14:textId="77777777" w:rsidR="00D30BCD" w:rsidRPr="000511AB" w:rsidRDefault="00D30BCD" w:rsidP="00D30BCD">
      <w:pPr>
        <w:tabs>
          <w:tab w:val="left" w:pos="-284"/>
        </w:tabs>
        <w:suppressAutoHyphens/>
        <w:spacing w:before="120" w:after="0" w:line="360" w:lineRule="auto"/>
        <w:rPr>
          <w:rFonts w:ascii="Arial Narrow" w:eastAsia="Times New Roman" w:hAnsi="Arial Narrow"/>
          <w:lang w:eastAsia="ar-SA"/>
        </w:rPr>
      </w:pPr>
      <w:r w:rsidRPr="000511AB">
        <w:rPr>
          <w:rFonts w:ascii="Arial Narrow" w:eastAsia="Times New Roman" w:hAnsi="Arial Narrow"/>
          <w:lang w:eastAsia="ar-SA"/>
        </w:rPr>
        <w:t>Potpisano od strane pružatelja usluge: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6804"/>
      </w:tblGrid>
      <w:tr w:rsidR="00D30BCD" w:rsidRPr="000511AB" w14:paraId="2D99B6A0" w14:textId="77777777" w:rsidTr="00D30BCD">
        <w:trPr>
          <w:cantSplit/>
          <w:trHeight w:val="20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BBCB136" w14:textId="77777777" w:rsidR="00D30BCD" w:rsidRPr="000511AB" w:rsidRDefault="00D30BCD" w:rsidP="000D69D4">
            <w:pPr>
              <w:suppressAutoHyphens/>
              <w:snapToGrid w:val="0"/>
              <w:spacing w:before="120" w:after="0" w:line="36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</w:pPr>
            <w:r w:rsidRPr="000511AB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  <w:t>Ime i prezime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1EEA" w14:textId="47E9AEA3" w:rsidR="00D30BCD" w:rsidRPr="000511AB" w:rsidRDefault="007235B7" w:rsidP="000D69D4">
            <w:pPr>
              <w:suppressAutoHyphens/>
              <w:snapToGrid w:val="0"/>
              <w:spacing w:before="120" w:after="0" w:line="36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  <w:t xml:space="preserve">  Dženita Lazarević</w:t>
            </w:r>
          </w:p>
        </w:tc>
      </w:tr>
      <w:tr w:rsidR="00D30BCD" w:rsidRPr="000511AB" w14:paraId="31DD30F2" w14:textId="77777777" w:rsidTr="00D30BCD">
        <w:trPr>
          <w:cantSplit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CFFD3C4" w14:textId="77777777" w:rsidR="00D30BCD" w:rsidRPr="000511AB" w:rsidRDefault="00D30BCD" w:rsidP="000D69D4">
            <w:pPr>
              <w:suppressAutoHyphens/>
              <w:snapToGrid w:val="0"/>
              <w:spacing w:before="120" w:after="0" w:line="36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</w:pPr>
            <w:r w:rsidRPr="000511AB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  <w:t>Potpis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BF684" w14:textId="77777777" w:rsidR="00D30BCD" w:rsidRPr="000511AB" w:rsidRDefault="00D30BCD" w:rsidP="000D69D4">
            <w:pPr>
              <w:suppressAutoHyphens/>
              <w:snapToGrid w:val="0"/>
              <w:spacing w:before="120" w:after="0" w:line="36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</w:pPr>
            <w:r w:rsidRPr="000511AB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30BCD" w:rsidRPr="000511AB" w14:paraId="3179C179" w14:textId="77777777" w:rsidTr="00D30BCD">
        <w:trPr>
          <w:cantSplit/>
          <w:trHeight w:val="332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DAB8BA9" w14:textId="77777777" w:rsidR="00D30BCD" w:rsidRPr="000511AB" w:rsidRDefault="00D30BCD" w:rsidP="000D69D4">
            <w:pPr>
              <w:suppressAutoHyphens/>
              <w:snapToGrid w:val="0"/>
              <w:spacing w:before="120" w:after="0" w:line="36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</w:pPr>
            <w:r w:rsidRPr="000511AB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  <w:t>Funkcija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7A69" w14:textId="780BD217" w:rsidR="00D30BCD" w:rsidRPr="000511AB" w:rsidRDefault="007235B7" w:rsidP="000D69D4">
            <w:pPr>
              <w:suppressAutoHyphens/>
              <w:snapToGrid w:val="0"/>
              <w:spacing w:before="120" w:after="0" w:line="36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  <w:t>Predsjednica udruge</w:t>
            </w:r>
          </w:p>
        </w:tc>
      </w:tr>
      <w:tr w:rsidR="00D30BCD" w:rsidRPr="000511AB" w14:paraId="70469B4C" w14:textId="77777777" w:rsidTr="00D30BCD">
        <w:trPr>
          <w:cantSplit/>
          <w:trHeight w:val="181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70002B2" w14:textId="77777777" w:rsidR="00D30BCD" w:rsidRPr="000511AB" w:rsidRDefault="00D30BCD" w:rsidP="000D69D4">
            <w:pPr>
              <w:suppressAutoHyphens/>
              <w:snapToGrid w:val="0"/>
              <w:spacing w:before="120" w:after="0" w:line="36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</w:pPr>
            <w:r w:rsidRPr="000511AB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  <w:t>Datum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421EF" w14:textId="5198C47E" w:rsidR="00D30BCD" w:rsidRPr="000511AB" w:rsidRDefault="007235B7" w:rsidP="000D69D4">
            <w:pPr>
              <w:suppressAutoHyphens/>
              <w:snapToGrid w:val="0"/>
              <w:spacing w:before="120" w:after="0" w:line="360" w:lineRule="auto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ar-SA"/>
              </w:rPr>
              <w:t>03.07.2025.</w:t>
            </w:r>
          </w:p>
        </w:tc>
      </w:tr>
    </w:tbl>
    <w:p w14:paraId="33D641BA" w14:textId="77777777" w:rsidR="008E11C3" w:rsidRPr="007C4ABE" w:rsidRDefault="008E11C3" w:rsidP="00D30BCD">
      <w:pPr>
        <w:suppressAutoHyphens/>
        <w:spacing w:after="8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8E11C3" w:rsidRPr="007C4A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BEF2" w14:textId="77777777" w:rsidR="00491318" w:rsidRDefault="00491318" w:rsidP="00E12201">
      <w:pPr>
        <w:spacing w:after="0" w:line="240" w:lineRule="auto"/>
      </w:pPr>
      <w:r>
        <w:separator/>
      </w:r>
    </w:p>
  </w:endnote>
  <w:endnote w:type="continuationSeparator" w:id="0">
    <w:p w14:paraId="10575E07" w14:textId="77777777" w:rsidR="00491318" w:rsidRDefault="00491318" w:rsidP="00E1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E994" w14:textId="3D1840E4" w:rsidR="00E12201" w:rsidRDefault="006350E2" w:rsidP="006350E2">
    <w:pPr>
      <w:pStyle w:val="Footer"/>
      <w:jc w:val="center"/>
      <w:rPr>
        <w:noProof/>
      </w:rPr>
    </w:pPr>
    <w:r w:rsidRPr="00C75FDB">
      <w:rPr>
        <w:b/>
        <w:bCs/>
        <w:noProof/>
        <w:sz w:val="28"/>
        <w:szCs w:val="28"/>
      </w:rPr>
      <w:drawing>
        <wp:inline distT="0" distB="0" distL="0" distR="0" wp14:anchorId="0E9F5911" wp14:editId="2E827767">
          <wp:extent cx="1549400" cy="59910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482" cy="609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75FDB">
      <w:rPr>
        <w:b/>
        <w:bCs/>
        <w:noProof/>
        <w:sz w:val="28"/>
        <w:szCs w:val="28"/>
      </w:rPr>
      <w:drawing>
        <wp:inline distT="0" distB="0" distL="0" distR="0" wp14:anchorId="3B48ABEB" wp14:editId="6DF8171B">
          <wp:extent cx="1841500" cy="603250"/>
          <wp:effectExtent l="0" t="0" r="635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9643" cy="605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75FDB">
      <w:rPr>
        <w:noProof/>
      </w:rPr>
      <w:drawing>
        <wp:inline distT="0" distB="0" distL="0" distR="0" wp14:anchorId="619B649D" wp14:editId="216FB3FA">
          <wp:extent cx="2070100" cy="488108"/>
          <wp:effectExtent l="0" t="0" r="635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08469" cy="4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C30126" w14:textId="6F393B20" w:rsidR="006350E2" w:rsidRPr="006350E2" w:rsidRDefault="006350E2" w:rsidP="006350E2">
    <w:pPr>
      <w:pStyle w:val="Footer"/>
      <w:jc w:val="center"/>
      <w:rPr>
        <w:noProof/>
        <w:color w:val="1F3864" w:themeColor="accent5" w:themeShade="80"/>
        <w:sz w:val="20"/>
        <w:szCs w:val="20"/>
      </w:rPr>
    </w:pPr>
    <w:r w:rsidRPr="006350E2">
      <w:rPr>
        <w:noProof/>
        <w:color w:val="1F3864" w:themeColor="accent5" w:themeShade="80"/>
        <w:sz w:val="20"/>
        <w:szCs w:val="20"/>
      </w:rPr>
      <w:t>Projekt je sufinancirala Europska unija iz Europskog socijalnog fonda.</w:t>
    </w:r>
  </w:p>
  <w:p w14:paraId="572231A0" w14:textId="019E1DE9" w:rsidR="006350E2" w:rsidRDefault="006350E2" w:rsidP="006350E2">
    <w:pPr>
      <w:pStyle w:val="Footer"/>
      <w:jc w:val="center"/>
    </w:pPr>
    <w:r w:rsidRPr="006350E2">
      <w:rPr>
        <w:noProof/>
        <w:color w:val="1F3864" w:themeColor="accent5" w:themeShade="80"/>
        <w:sz w:val="20"/>
        <w:szCs w:val="20"/>
      </w:rPr>
      <w:t>Sadržaj ovog dokumenta isključiva je odgovornost Udruge „Poseban prijatelj“ Dubrovnik.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41CE" w14:textId="77777777" w:rsidR="00491318" w:rsidRDefault="00491318" w:rsidP="00E12201">
      <w:pPr>
        <w:spacing w:after="0" w:line="240" w:lineRule="auto"/>
      </w:pPr>
      <w:r>
        <w:separator/>
      </w:r>
    </w:p>
  </w:footnote>
  <w:footnote w:type="continuationSeparator" w:id="0">
    <w:p w14:paraId="1F5B2A63" w14:textId="77777777" w:rsidR="00491318" w:rsidRDefault="00491318" w:rsidP="00E1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DA0E" w14:textId="31A2E00F" w:rsidR="00E12201" w:rsidRDefault="00C7269A" w:rsidP="00C7269A">
    <w:pPr>
      <w:pStyle w:val="Header"/>
      <w:jc w:val="center"/>
    </w:pPr>
    <w:r w:rsidRPr="00C7269A">
      <w:rPr>
        <w:noProof/>
      </w:rPr>
      <w:drawing>
        <wp:inline distT="0" distB="0" distL="0" distR="0" wp14:anchorId="507A771D" wp14:editId="1925B46A">
          <wp:extent cx="5943600" cy="23304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350E2">
      <w:rPr>
        <w:noProof/>
      </w:rPr>
      <w:drawing>
        <wp:anchor distT="0" distB="0" distL="114300" distR="114300" simplePos="0" relativeHeight="251659264" behindDoc="0" locked="0" layoutInCell="1" allowOverlap="1" wp14:anchorId="63163EE3" wp14:editId="412CB456">
          <wp:simplePos x="0" y="0"/>
          <wp:positionH relativeFrom="margin">
            <wp:align>left</wp:align>
          </wp:positionH>
          <wp:positionV relativeFrom="paragraph">
            <wp:posOffset>-6350</wp:posOffset>
          </wp:positionV>
          <wp:extent cx="1562100" cy="88519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006" cy="89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50E2">
      <w:rPr>
        <w:noProof/>
      </w:rPr>
      <w:drawing>
        <wp:anchor distT="0" distB="0" distL="114300" distR="114300" simplePos="0" relativeHeight="251660288" behindDoc="0" locked="0" layoutInCell="1" allowOverlap="1" wp14:anchorId="2EF274A3" wp14:editId="79D31354">
          <wp:simplePos x="0" y="0"/>
          <wp:positionH relativeFrom="column">
            <wp:posOffset>2317750</wp:posOffset>
          </wp:positionH>
          <wp:positionV relativeFrom="paragraph">
            <wp:posOffset>25400</wp:posOffset>
          </wp:positionV>
          <wp:extent cx="762000" cy="829310"/>
          <wp:effectExtent l="0" t="0" r="0" b="889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29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50E2">
      <w:rPr>
        <w:noProof/>
      </w:rPr>
      <w:drawing>
        <wp:anchor distT="0" distB="0" distL="114300" distR="114300" simplePos="0" relativeHeight="251658240" behindDoc="0" locked="0" layoutInCell="1" allowOverlap="1" wp14:anchorId="0595C078" wp14:editId="51460E80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2222500" cy="626110"/>
          <wp:effectExtent l="0" t="0" r="6350" b="254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D13736" w14:textId="77777777" w:rsidR="00E12201" w:rsidRDefault="00E12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A10"/>
    <w:multiLevelType w:val="hybridMultilevel"/>
    <w:tmpl w:val="224C0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53AF"/>
    <w:multiLevelType w:val="hybridMultilevel"/>
    <w:tmpl w:val="5F94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01A90"/>
    <w:multiLevelType w:val="hybridMultilevel"/>
    <w:tmpl w:val="B19AF104"/>
    <w:lvl w:ilvl="0" w:tplc="802CA4A4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7872"/>
    <w:multiLevelType w:val="hybridMultilevel"/>
    <w:tmpl w:val="144A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21A04"/>
    <w:multiLevelType w:val="hybridMultilevel"/>
    <w:tmpl w:val="A3E0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B4866"/>
    <w:multiLevelType w:val="hybridMultilevel"/>
    <w:tmpl w:val="913AD172"/>
    <w:lvl w:ilvl="0" w:tplc="6B586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A31007"/>
    <w:multiLevelType w:val="hybridMultilevel"/>
    <w:tmpl w:val="3F642D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01"/>
    <w:rsid w:val="001A2DAA"/>
    <w:rsid w:val="00491318"/>
    <w:rsid w:val="00547E87"/>
    <w:rsid w:val="006350E2"/>
    <w:rsid w:val="00673533"/>
    <w:rsid w:val="006E41AF"/>
    <w:rsid w:val="007235B7"/>
    <w:rsid w:val="00763EA5"/>
    <w:rsid w:val="008443EE"/>
    <w:rsid w:val="008E11C3"/>
    <w:rsid w:val="00C7269A"/>
    <w:rsid w:val="00D30BCD"/>
    <w:rsid w:val="00E1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59AEC5"/>
  <w15:chartTrackingRefBased/>
  <w15:docId w15:val="{A36EABA6-D516-4033-ADC4-57FA3EDC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01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01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E12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201"/>
    <w:rPr>
      <w:lang w:val="hr-HR"/>
    </w:rPr>
  </w:style>
  <w:style w:type="paragraph" w:customStyle="1" w:styleId="Default">
    <w:name w:val="Default"/>
    <w:rsid w:val="00E12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E12201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E12201"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E1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Dzenita Lazarevic</cp:lastModifiedBy>
  <cp:revision>3</cp:revision>
  <cp:lastPrinted>2021-10-29T12:43:00Z</cp:lastPrinted>
  <dcterms:created xsi:type="dcterms:W3CDTF">2025-07-02T09:27:00Z</dcterms:created>
  <dcterms:modified xsi:type="dcterms:W3CDTF">2025-07-04T07:10:00Z</dcterms:modified>
</cp:coreProperties>
</file>